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4B" w:rsidRPr="00BA7D92" w:rsidRDefault="0029564B" w:rsidP="0029564B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A7D92">
        <w:rPr>
          <w:rFonts w:ascii="Times New Roman" w:hAnsi="Times New Roman"/>
          <w:b/>
          <w:color w:val="auto"/>
          <w:sz w:val="24"/>
          <w:szCs w:val="24"/>
          <w:u w:val="single"/>
        </w:rPr>
        <w:t>19EE3102-MODERN CONTROL THEORY</w:t>
      </w:r>
    </w:p>
    <w:p w:rsidR="0029564B" w:rsidRPr="00BA7D92" w:rsidRDefault="0029564B" w:rsidP="0029564B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A7D92">
        <w:rPr>
          <w:rFonts w:ascii="Times New Roman" w:hAnsi="Times New Roman"/>
          <w:b/>
          <w:color w:val="auto"/>
          <w:sz w:val="24"/>
          <w:szCs w:val="24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3355"/>
        <w:gridCol w:w="3119"/>
        <w:gridCol w:w="770"/>
      </w:tblGrid>
      <w:tr w:rsidR="0029564B" w:rsidRPr="00BA7D92" w:rsidTr="00F2078B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Category: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Professional core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Credits: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29564B" w:rsidRPr="00BA7D92" w:rsidTr="00F2078B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Type: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Theory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Lecture-Tutorial-Practical: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3-0-0</w:t>
            </w:r>
          </w:p>
        </w:tc>
      </w:tr>
      <w:tr w:rsidR="0029564B" w:rsidRPr="00BA7D92" w:rsidTr="00F2078B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4B" w:rsidRPr="00BA7D92" w:rsidRDefault="0029564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Pre-requisite: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Control systems, circuits and networks, Mathematics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Sessional</w:t>
            </w:r>
            <w:proofErr w:type="spellEnd"/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Evaluation: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Univ.Exam</w:t>
            </w:r>
            <w:proofErr w:type="spellEnd"/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Evaluation: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Total Marks: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29564B" w:rsidRPr="00BA7D92" w:rsidRDefault="0029564B" w:rsidP="0029564B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582"/>
      </w:tblGrid>
      <w:tr w:rsidR="0029564B" w:rsidRPr="00BA7D92" w:rsidTr="00F2078B">
        <w:trPr>
          <w:trHeight w:val="19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564B" w:rsidRPr="00BA7D92" w:rsidRDefault="0029564B" w:rsidP="00F2078B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Objectives: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Students undergoing this course are expected to learn :</w:t>
            </w:r>
          </w:p>
        </w:tc>
      </w:tr>
      <w:tr w:rsidR="0029564B" w:rsidRPr="00BA7D92" w:rsidTr="00F2078B">
        <w:trPr>
          <w:trHeight w:val="5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1.To derive mathematical models of typical engineering processes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To provide basic knowledge of control system analysis and design  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tools</w:t>
            </w:r>
            <w:proofErr w:type="gramEnd"/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3.To Introduce the concepts of controllability and </w:t>
            </w:r>
            <w:proofErr w:type="spellStart"/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observability</w:t>
            </w:r>
            <w:proofErr w:type="spellEnd"/>
          </w:p>
          <w:p w:rsidR="0029564B" w:rsidRPr="00BA7D92" w:rsidRDefault="0029564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To provide  knowledge on analysis of non-linear systems using  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describing function analysis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To ana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lyze  non-linear systems using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</w:t>
            </w:r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iapunov</w:t>
            </w:r>
            <w:proofErr w:type="spellEnd"/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function and design  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</w:t>
            </w:r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iapunov</w:t>
            </w:r>
            <w:proofErr w:type="spellEnd"/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functions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To provide basic knowledge on controllers and compensators design.</w:t>
            </w:r>
          </w:p>
        </w:tc>
      </w:tr>
      <w:tr w:rsidR="0029564B" w:rsidRPr="00BA7D92" w:rsidTr="00F2078B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Outcomes: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29564B" w:rsidRPr="00BA7D92" w:rsidTr="00F2078B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Design compensators.</w:t>
            </w:r>
          </w:p>
        </w:tc>
      </w:tr>
      <w:tr w:rsidR="0029564B" w:rsidRPr="00BA7D92" w:rsidTr="00F2078B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4B" w:rsidRPr="00BA7D92" w:rsidRDefault="0029564B" w:rsidP="00F2078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Design P, PI and PID controllers</w:t>
            </w:r>
          </w:p>
        </w:tc>
      </w:tr>
      <w:tr w:rsidR="0029564B" w:rsidRPr="00BA7D92" w:rsidTr="00F2078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564B" w:rsidRPr="00BA7D92" w:rsidRDefault="0029564B" w:rsidP="00F2078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Perform different system representations and examine the system controllability and </w:t>
            </w:r>
            <w:proofErr w:type="spellStart"/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observability</w:t>
            </w:r>
            <w:proofErr w:type="spellEnd"/>
          </w:p>
        </w:tc>
      </w:tr>
      <w:tr w:rsidR="0029564B" w:rsidRPr="00BA7D92" w:rsidTr="00F2078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564B" w:rsidRPr="00BA7D92" w:rsidRDefault="0029564B" w:rsidP="00F2078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CO4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autoSpaceDE w:val="0"/>
              <w:autoSpaceDN w:val="0"/>
              <w:adjustRightInd w:val="0"/>
              <w:spacing w:after="0" w:line="240" w:lineRule="auto"/>
              <w:ind w:left="40"/>
              <w:contextualSpacing/>
              <w:jc w:val="both"/>
              <w:rPr>
                <w:rFonts w:ascii="Times New Roman" w:eastAsia="TimesNew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Understand the concept of state transition matrix and design state feedback controller and observer.</w:t>
            </w:r>
          </w:p>
        </w:tc>
      </w:tr>
      <w:tr w:rsidR="0029564B" w:rsidRPr="00BA7D92" w:rsidTr="00F2078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564B" w:rsidRPr="00BA7D92" w:rsidRDefault="0029564B" w:rsidP="00F2078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CO5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Enumerate the</w:t>
            </w:r>
            <w:r w:rsidRPr="00BA7D92">
              <w:rPr>
                <w:rFonts w:ascii="Times New Roman" w:hAnsi="Times New Roman" w:cs="Times New Roman"/>
                <w:color w:val="auto"/>
              </w:rPr>
              <w:t xml:space="preserve"> basic idea of non-</w:t>
            </w:r>
            <w:proofErr w:type="spellStart"/>
            <w:r w:rsidRPr="00BA7D92">
              <w:rPr>
                <w:rFonts w:ascii="Times New Roman" w:hAnsi="Times New Roman" w:cs="Times New Roman"/>
                <w:color w:val="auto"/>
              </w:rPr>
              <w:t>linearities</w:t>
            </w:r>
            <w:proofErr w:type="spellEnd"/>
            <w:r w:rsidRPr="00BA7D92">
              <w:rPr>
                <w:rFonts w:ascii="Times New Roman" w:hAnsi="Times New Roman" w:cs="Times New Roman"/>
                <w:color w:val="auto"/>
              </w:rPr>
              <w:t xml:space="preserve"> and stability analysis.</w:t>
            </w:r>
          </w:p>
        </w:tc>
      </w:tr>
      <w:tr w:rsidR="0029564B" w:rsidRPr="00BA7D92" w:rsidTr="00F2078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64B" w:rsidRPr="00BA7D92" w:rsidRDefault="0029564B" w:rsidP="00F2078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CO6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BA7D92" w:rsidRDefault="0029564B" w:rsidP="00F2078B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contextualSpacing/>
              <w:jc w:val="both"/>
              <w:rPr>
                <w:rFonts w:ascii="Times New Roman" w:eastAsia="TimesNew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Apply different techniques for non-linear systems stability analysis</w:t>
            </w:r>
          </w:p>
        </w:tc>
      </w:tr>
      <w:tr w:rsidR="0029564B" w:rsidRPr="00BA7D92" w:rsidTr="00F2078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Content: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Linear system design:</w:t>
            </w:r>
            <w:r w:rsidRPr="00BA7D92">
              <w:rPr>
                <w:rFonts w:ascii="Times New Roman" w:hAnsi="Times New Roman"/>
                <w:sz w:val="24"/>
                <w:szCs w:val="24"/>
              </w:rPr>
              <w:t xml:space="preserve"> Introduction of compensating networks, lead, lag, lead, lag cascade compensation in time-domain, feedback compensation.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Design of controllers:</w:t>
            </w:r>
            <w:r w:rsidRPr="00BA7D92">
              <w:rPr>
                <w:rFonts w:ascii="Times New Roman" w:hAnsi="Times New Roman"/>
                <w:sz w:val="24"/>
                <w:szCs w:val="24"/>
              </w:rPr>
              <w:t xml:space="preserve"> P, PI and PID controllers design using Bode plot and Root locus techniques.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 xml:space="preserve">State variable analysis: </w:t>
            </w:r>
            <w:r w:rsidRPr="00BA7D92">
              <w:rPr>
                <w:rFonts w:ascii="Times New Roman" w:hAnsi="Times New Roman"/>
                <w:sz w:val="24"/>
                <w:szCs w:val="24"/>
              </w:rPr>
              <w:t xml:space="preserve">system representation in state variable form, phase variable representation,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diagonalization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>, canonical variable representation.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 xml:space="preserve">Controllability and </w:t>
            </w:r>
            <w:proofErr w:type="spellStart"/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observability</w:t>
            </w:r>
            <w:proofErr w:type="spellEnd"/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A7D92">
              <w:rPr>
                <w:rFonts w:ascii="Times New Roman" w:hAnsi="Times New Roman"/>
                <w:sz w:val="24"/>
                <w:szCs w:val="24"/>
              </w:rPr>
              <w:t xml:space="preserve"> Definition of controllability, controllability tests for continuous time systems, definition of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observability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observability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 tests for continuous time systems.</w:t>
            </w:r>
          </w:p>
          <w:p w:rsidR="0029564B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564B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564B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564B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Time response of linear systems:</w:t>
            </w:r>
            <w:r w:rsidRPr="00BA7D92">
              <w:rPr>
                <w:rFonts w:ascii="Times New Roman" w:hAnsi="Times New Roman"/>
                <w:sz w:val="24"/>
                <w:szCs w:val="24"/>
              </w:rPr>
              <w:t xml:space="preserve"> Introduction, solution of state equations, state transition matrix,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sylvester’s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 expansion theorem, pole </w:t>
            </w:r>
            <w:r w:rsidRPr="00BA7D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placement by state feedback, full order and reduced order observers. 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Non-linear systems:</w:t>
            </w:r>
            <w:r w:rsidRPr="00BA7D92">
              <w:rPr>
                <w:rFonts w:ascii="Times New Roman" w:hAnsi="Times New Roman"/>
                <w:sz w:val="24"/>
                <w:szCs w:val="24"/>
              </w:rPr>
              <w:t xml:space="preserve"> Introduction, common physical non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linearities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, singular points, basic concepts and derivation of describing functions. </w:t>
            </w:r>
            <w:proofErr w:type="gramStart"/>
            <w:r w:rsidRPr="00BA7D92">
              <w:rPr>
                <w:rFonts w:ascii="Times New Roman" w:hAnsi="Times New Roman"/>
                <w:sz w:val="24"/>
                <w:szCs w:val="24"/>
              </w:rPr>
              <w:t>stability</w:t>
            </w:r>
            <w:proofErr w:type="gram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 analysis by describing function method.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Stability:</w:t>
            </w:r>
            <w:r w:rsidRPr="00BA7D92">
              <w:rPr>
                <w:rFonts w:ascii="Times New Roman" w:hAnsi="Times New Roman"/>
                <w:sz w:val="24"/>
                <w:szCs w:val="24"/>
              </w:rPr>
              <w:t xml:space="preserve"> Introduction, equilibrium points, stability concepts and definitions stability in the sense of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liapunov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 stability of linear system, methods of constructing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liapunov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 functions for non-linear system,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krasovskii’s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 method, variable gradient method.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4B" w:rsidRPr="00BA7D92" w:rsidTr="00F2078B">
        <w:trPr>
          <w:trHeight w:val="280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Text books 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&amp;</w:t>
            </w:r>
          </w:p>
          <w:p w:rsidR="0029564B" w:rsidRPr="00BA7D92" w:rsidRDefault="0029564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Reference books: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4B" w:rsidRPr="00BA7D92" w:rsidRDefault="0029564B" w:rsidP="00F2078B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Text books:</w:t>
            </w:r>
          </w:p>
          <w:p w:rsidR="0029564B" w:rsidRPr="00BA7D92" w:rsidRDefault="0029564B" w:rsidP="00F2078B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“Control systems engineering”, by </w:t>
            </w:r>
            <w:proofErr w:type="spellStart"/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I.J.Nagrath</w:t>
            </w:r>
            <w:proofErr w:type="spellEnd"/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</w:t>
            </w:r>
            <w:proofErr w:type="spellStart"/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M.Gopal</w:t>
            </w:r>
            <w:proofErr w:type="spellEnd"/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New age  </w:t>
            </w:r>
          </w:p>
          <w:p w:rsidR="0029564B" w:rsidRPr="00BA7D92" w:rsidRDefault="0029564B" w:rsidP="00F2078B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International publishers.</w:t>
            </w:r>
          </w:p>
          <w:p w:rsidR="0029564B" w:rsidRPr="00BA7D92" w:rsidRDefault="0029564B" w:rsidP="00F2078B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“Modern control system theory”, by </w:t>
            </w:r>
            <w:proofErr w:type="spellStart"/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M.Gopal</w:t>
            </w:r>
            <w:proofErr w:type="spellEnd"/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, TMH publishers.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 xml:space="preserve">3. “Advanced Control Theory”, by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A.NagoorKani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, 2nd Edition, RBA 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 xml:space="preserve">     Publication.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7D92">
              <w:rPr>
                <w:rFonts w:ascii="Times New Roman" w:hAnsi="Times New Roman"/>
                <w:sz w:val="24"/>
                <w:szCs w:val="24"/>
              </w:rPr>
              <w:t>1.“</w:t>
            </w:r>
            <w:proofErr w:type="gramEnd"/>
            <w:r w:rsidRPr="00BA7D92">
              <w:rPr>
                <w:rFonts w:ascii="Times New Roman" w:hAnsi="Times New Roman"/>
                <w:sz w:val="24"/>
                <w:szCs w:val="24"/>
              </w:rPr>
              <w:t>Discrete Time Control Systems”, by Ogata. K, 2</w:t>
            </w:r>
            <w:r w:rsidRPr="00BA7D9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BA7D92">
              <w:rPr>
                <w:rFonts w:ascii="Times New Roman" w:hAnsi="Times New Roman"/>
                <w:sz w:val="24"/>
                <w:szCs w:val="24"/>
              </w:rPr>
              <w:t xml:space="preserve"> Edition, Pearson 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 xml:space="preserve">    Publication.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 xml:space="preserve">2. “State functions and linear control systems”,  by Schultz and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Melsa</w:t>
            </w:r>
            <w:proofErr w:type="spellEnd"/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3. “Control system Engineering”, by NISE, Wiley, 2000.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 xml:space="preserve">4. “Modern control systems”, by Richard. C.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Dorfand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. R. H. Bishop </w:t>
            </w:r>
          </w:p>
          <w:p w:rsidR="0029564B" w:rsidRPr="00BA7D92" w:rsidRDefault="0029564B" w:rsidP="00F2078B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 xml:space="preserve">     Addison Wesley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longman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>.       </w:t>
            </w:r>
          </w:p>
        </w:tc>
      </w:tr>
      <w:tr w:rsidR="0029564B" w:rsidRPr="00BA7D92" w:rsidTr="00F2078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e-Resources: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64B" w:rsidRPr="00EE3EA1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Pr="00EE3EA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29564B" w:rsidRPr="00EE3EA1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" w:history="1">
              <w:r w:rsidRPr="00EE3EA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29564B" w:rsidRPr="00BA7D92" w:rsidRDefault="0029564B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color w:val="auto"/>
                <w:sz w:val="24"/>
                <w:szCs w:val="24"/>
              </w:rPr>
              <w:t>http://freevideolectures.com/university/iitm</w:t>
            </w:r>
          </w:p>
        </w:tc>
      </w:tr>
    </w:tbl>
    <w:p w:rsidR="0029564B" w:rsidRPr="00BA7D92" w:rsidRDefault="0029564B" w:rsidP="0029564B">
      <w:pPr>
        <w:rPr>
          <w:rFonts w:ascii="Times New Roman" w:hAnsi="Times New Roman"/>
          <w:color w:val="auto"/>
          <w:sz w:val="24"/>
          <w:szCs w:val="24"/>
        </w:rPr>
      </w:pPr>
    </w:p>
    <w:p w:rsidR="00E4419D" w:rsidRDefault="0029564B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9564B"/>
    <w:rsid w:val="0029564B"/>
    <w:rsid w:val="00393E8B"/>
    <w:rsid w:val="00631B27"/>
    <w:rsid w:val="006B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4B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9564B"/>
    <w:rPr>
      <w:u w:val="single"/>
    </w:rPr>
  </w:style>
  <w:style w:type="paragraph" w:customStyle="1" w:styleId="Default">
    <w:name w:val="Default"/>
    <w:rsid w:val="0029564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29564B"/>
    <w:pPr>
      <w:spacing w:after="120"/>
    </w:pPr>
    <w:rPr>
      <w:rFonts w:eastAsia="Times New Roman" w:cs="Times New Roman"/>
      <w:color w:val="auto"/>
      <w:sz w:val="16"/>
      <w:szCs w:val="16"/>
      <w:lang w:val="en-IN"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29564B"/>
    <w:rPr>
      <w:rFonts w:ascii="Calibri" w:eastAsia="Times New Roman" w:hAnsi="Calibri" w:cs="Times New Roman"/>
      <w:sz w:val="16"/>
      <w:szCs w:val="16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ete-elan.ac.in" TargetMode="External"/><Relationship Id="rId4" Type="http://schemas.openxmlformats.org/officeDocument/2006/relationships/hyperlink" Target="http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2021-10-30T09:27:00Z</dcterms:created>
  <dcterms:modified xsi:type="dcterms:W3CDTF">2021-10-30T09:28:00Z</dcterms:modified>
</cp:coreProperties>
</file>